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Усольская средняя школа</w:t>
      </w: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 урока «Внутреннее строение Земли»</w:t>
      </w: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</w:t>
      </w: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 Кондратова Екатерина Александровна</w:t>
      </w: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2024г.</w:t>
      </w:r>
    </w:p>
    <w:p w:rsidR="00FE767A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FE767A" w:rsidRPr="000D5954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 xml:space="preserve">Актуальность данной работы заключается в первую очередь в реализации </w:t>
      </w:r>
      <w:r>
        <w:rPr>
          <w:rFonts w:ascii="Times New Roman" w:hAnsi="Times New Roman" w:cs="Times New Roman"/>
          <w:sz w:val="24"/>
        </w:rPr>
        <w:t xml:space="preserve">обновленных ФГОС ООО. Основное направление в которых – системно -  деятельностный подход. Активное вовлечение учащегося в рабочий процесс на уроке очень важен, так как самостоятельное решение проблемных ситуаций позволяет более эффективно формировать УУД у учащихся. Выбранная тема, позволяет творчески подойти к формату решения проблемной ситуации на уроке. Учащийся самостоятельно определяет уровень «незнания» темы, способ устранения этой области «незнания»,что соответствует требованиям к уроку по обновленным ФГОС ООО. </w:t>
      </w:r>
      <w:r w:rsidRPr="000D5954">
        <w:rPr>
          <w:rFonts w:ascii="Times New Roman" w:hAnsi="Times New Roman" w:cs="Times New Roman"/>
          <w:sz w:val="24"/>
        </w:rPr>
        <w:t xml:space="preserve">В работе используются </w:t>
      </w:r>
      <w:r>
        <w:rPr>
          <w:rFonts w:ascii="Times New Roman" w:hAnsi="Times New Roman" w:cs="Times New Roman"/>
          <w:sz w:val="24"/>
        </w:rPr>
        <w:t>все формы организации деятельности</w:t>
      </w:r>
      <w:r w:rsidRPr="000D5954">
        <w:rPr>
          <w:rFonts w:ascii="Times New Roman" w:hAnsi="Times New Roman" w:cs="Times New Roman"/>
          <w:sz w:val="24"/>
        </w:rPr>
        <w:t>. Учащиеся выполняют разные виды деятельности:</w:t>
      </w:r>
    </w:p>
    <w:p w:rsidR="00FE767A" w:rsidRPr="00B12D68" w:rsidRDefault="00FE767A" w:rsidP="00FE767A">
      <w:pPr>
        <w:rPr>
          <w:color w:val="FF0000"/>
        </w:rPr>
      </w:pPr>
      <w:r w:rsidRPr="00B12D68">
        <w:rPr>
          <w:rFonts w:ascii="Times New Roman" w:hAnsi="Times New Roman" w:cs="Times New Roman"/>
          <w:sz w:val="24"/>
          <w:szCs w:val="24"/>
        </w:rPr>
        <w:t xml:space="preserve">Важна смена деятельности в течении урока, способствующая благоприятной психологической обстановке и познавательному интересу. </w:t>
      </w:r>
      <w:r w:rsidRPr="00B12D68">
        <w:rPr>
          <w:rFonts w:ascii="Times New Roman" w:hAnsi="Times New Roman" w:cs="Times New Roman"/>
          <w:color w:val="000000"/>
          <w:sz w:val="24"/>
          <w:szCs w:val="24"/>
        </w:rPr>
        <w:t xml:space="preserve">Была создана обстановка, способствующая полноценному мышлению на уроке, коллективное обучение в маленьких группах и направлена на выработку у учащихся различных умений. Основной задачей на уроке являлось создание условий ученикам для выполнения практической работы в группах (таблица и модель) и помощь ученикам при изучении нового материала. Практическая работа стимулировала учебно-познавательную деятельность, занимала большую часть урока, что является высоким показателем урока. При совместном выполнении задания происходило взаимообучение. </w:t>
      </w:r>
    </w:p>
    <w:p w:rsidR="00FE767A" w:rsidRPr="000D5954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беседа,которая способствует самостоятельной формулировке темы урока, цели, фиксации области «незнания»</w:t>
      </w:r>
      <w:r w:rsidRPr="000D5954">
        <w:rPr>
          <w:rFonts w:ascii="Times New Roman" w:hAnsi="Times New Roman" w:cs="Times New Roman"/>
          <w:sz w:val="24"/>
        </w:rPr>
        <w:t>;</w:t>
      </w:r>
    </w:p>
    <w:p w:rsidR="00FE767A" w:rsidRPr="000D5954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 xml:space="preserve">- постановка личной </w:t>
      </w:r>
      <w:r>
        <w:rPr>
          <w:rFonts w:ascii="Times New Roman" w:hAnsi="Times New Roman" w:cs="Times New Roman"/>
          <w:sz w:val="24"/>
        </w:rPr>
        <w:t xml:space="preserve">и общей </w:t>
      </w:r>
      <w:r w:rsidRPr="000D5954">
        <w:rPr>
          <w:rFonts w:ascii="Times New Roman" w:hAnsi="Times New Roman" w:cs="Times New Roman"/>
          <w:sz w:val="24"/>
        </w:rPr>
        <w:t xml:space="preserve">цели </w:t>
      </w:r>
      <w:r>
        <w:rPr>
          <w:rFonts w:ascii="Times New Roman" w:hAnsi="Times New Roman" w:cs="Times New Roman"/>
          <w:sz w:val="24"/>
        </w:rPr>
        <w:t>урока;</w:t>
      </w:r>
    </w:p>
    <w:p w:rsidR="00FE767A" w:rsidRPr="000D5954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 xml:space="preserve">-  </w:t>
      </w:r>
      <w:r>
        <w:rPr>
          <w:rFonts w:ascii="Times New Roman" w:hAnsi="Times New Roman" w:cs="Times New Roman"/>
          <w:sz w:val="24"/>
        </w:rPr>
        <w:t>групповая работа по заполнению таблицы с использованием разных источников информации</w:t>
      </w:r>
      <w:r w:rsidRPr="000D5954">
        <w:rPr>
          <w:rFonts w:ascii="Times New Roman" w:hAnsi="Times New Roman" w:cs="Times New Roman"/>
          <w:sz w:val="24"/>
        </w:rPr>
        <w:t xml:space="preserve">. У каждой группы своя </w:t>
      </w:r>
      <w:r>
        <w:rPr>
          <w:rFonts w:ascii="Times New Roman" w:hAnsi="Times New Roman" w:cs="Times New Roman"/>
          <w:sz w:val="24"/>
        </w:rPr>
        <w:t xml:space="preserve">часть общего </w:t>
      </w:r>
      <w:r w:rsidRPr="000D5954">
        <w:rPr>
          <w:rFonts w:ascii="Times New Roman" w:hAnsi="Times New Roman" w:cs="Times New Roman"/>
          <w:sz w:val="24"/>
        </w:rPr>
        <w:t>результата, что повышает интерес и мотивацию к получению знаний;</w:t>
      </w: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>- презентация своего результата перед классом, что способствует повышению уровня риторических способностей у учащихся;</w:t>
      </w:r>
    </w:p>
    <w:p w:rsidR="00FE767A" w:rsidRPr="000D5954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-моделирование заданного обьекта с использованием разного материала, что способствует развитию творческих способностей учащихся;</w:t>
      </w:r>
    </w:p>
    <w:p w:rsidR="00FE767A" w:rsidRPr="000D5954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>- рефлексия</w:t>
      </w:r>
      <w:r>
        <w:rPr>
          <w:rFonts w:ascii="Times New Roman" w:hAnsi="Times New Roman" w:cs="Times New Roman"/>
          <w:sz w:val="24"/>
        </w:rPr>
        <w:t xml:space="preserve"> деятельности и эмоциональная рефлексия</w:t>
      </w:r>
      <w:r w:rsidRPr="000D5954">
        <w:rPr>
          <w:rFonts w:ascii="Times New Roman" w:hAnsi="Times New Roman" w:cs="Times New Roman"/>
          <w:sz w:val="24"/>
        </w:rPr>
        <w:t xml:space="preserve"> (обязательное условие проведения урока, как и формулирование цели св</w:t>
      </w:r>
      <w:r>
        <w:rPr>
          <w:rFonts w:ascii="Times New Roman" w:hAnsi="Times New Roman" w:cs="Times New Roman"/>
          <w:sz w:val="24"/>
        </w:rPr>
        <w:t>о</w:t>
      </w:r>
      <w:r w:rsidRPr="000D5954">
        <w:rPr>
          <w:rFonts w:ascii="Times New Roman" w:hAnsi="Times New Roman" w:cs="Times New Roman"/>
          <w:sz w:val="24"/>
        </w:rPr>
        <w:t>ей деятельности и т.п.,  в</w:t>
      </w:r>
      <w:r>
        <w:rPr>
          <w:rFonts w:ascii="Times New Roman" w:hAnsi="Times New Roman" w:cs="Times New Roman"/>
          <w:sz w:val="24"/>
        </w:rPr>
        <w:t xml:space="preserve"> условиях</w:t>
      </w:r>
      <w:r w:rsidRPr="000D5954">
        <w:rPr>
          <w:rFonts w:ascii="Times New Roman" w:hAnsi="Times New Roman" w:cs="Times New Roman"/>
          <w:sz w:val="24"/>
        </w:rPr>
        <w:t xml:space="preserve"> реализации </w:t>
      </w:r>
      <w:r>
        <w:rPr>
          <w:rFonts w:ascii="Times New Roman" w:hAnsi="Times New Roman" w:cs="Times New Roman"/>
          <w:sz w:val="24"/>
        </w:rPr>
        <w:t xml:space="preserve">обновленных </w:t>
      </w:r>
      <w:r w:rsidRPr="000D5954">
        <w:rPr>
          <w:rFonts w:ascii="Times New Roman" w:hAnsi="Times New Roman" w:cs="Times New Roman"/>
          <w:sz w:val="24"/>
        </w:rPr>
        <w:t>ФГОС ООО)</w:t>
      </w:r>
    </w:p>
    <w:p w:rsidR="00FE767A" w:rsidRPr="000D5954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 xml:space="preserve">Используемые на данном уроке методические материалы помогают в личностном развитии учащихся, повышая уровень знаний и  мотивации к обучению. Перспективы использования материалов в работе педагогов ОУ: </w:t>
      </w:r>
    </w:p>
    <w:p w:rsidR="00FE767A" w:rsidRPr="000D5954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>- повышени</w:t>
      </w:r>
      <w:r>
        <w:rPr>
          <w:rFonts w:ascii="Times New Roman" w:hAnsi="Times New Roman" w:cs="Times New Roman"/>
          <w:sz w:val="24"/>
        </w:rPr>
        <w:t>е интереса учащихся;</w:t>
      </w:r>
    </w:p>
    <w:p w:rsidR="00FE767A" w:rsidRPr="000D5954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>- повышение уровня знаний учащихся</w:t>
      </w:r>
      <w:r>
        <w:rPr>
          <w:rFonts w:ascii="Times New Roman" w:hAnsi="Times New Roman" w:cs="Times New Roman"/>
          <w:sz w:val="24"/>
        </w:rPr>
        <w:t>;</w:t>
      </w: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  <w:r w:rsidRPr="000D5954">
        <w:rPr>
          <w:rFonts w:ascii="Times New Roman" w:hAnsi="Times New Roman" w:cs="Times New Roman"/>
          <w:sz w:val="24"/>
        </w:rPr>
        <w:t>- пов</w:t>
      </w:r>
      <w:r>
        <w:rPr>
          <w:rFonts w:ascii="Times New Roman" w:hAnsi="Times New Roman" w:cs="Times New Roman"/>
          <w:sz w:val="24"/>
        </w:rPr>
        <w:t>ышение</w:t>
      </w:r>
      <w:r w:rsidRPr="000D5954">
        <w:rPr>
          <w:rFonts w:ascii="Times New Roman" w:hAnsi="Times New Roman" w:cs="Times New Roman"/>
          <w:sz w:val="24"/>
        </w:rPr>
        <w:t xml:space="preserve"> уровня мотивации к обучению учащихся</w:t>
      </w:r>
      <w:r>
        <w:rPr>
          <w:rFonts w:ascii="Times New Roman" w:hAnsi="Times New Roman" w:cs="Times New Roman"/>
          <w:sz w:val="24"/>
        </w:rPr>
        <w:t>.</w:t>
      </w: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</w:rPr>
      </w:pPr>
    </w:p>
    <w:p w:rsidR="00E65283" w:rsidRDefault="00FE767A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Содержательная часть</w:t>
      </w:r>
    </w:p>
    <w:p w:rsidR="00B97F61" w:rsidRPr="00FE767A" w:rsidRDefault="00E65B3E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767A">
        <w:rPr>
          <w:rFonts w:ascii="Times New Roman" w:hAnsi="Times New Roman" w:cs="Times New Roman"/>
          <w:sz w:val="24"/>
          <w:szCs w:val="24"/>
        </w:rPr>
        <w:t>Тема урока</w:t>
      </w:r>
      <w:r w:rsidR="00B97F61" w:rsidRPr="00FE767A">
        <w:rPr>
          <w:rFonts w:ascii="Times New Roman" w:hAnsi="Times New Roman" w:cs="Times New Roman"/>
          <w:sz w:val="24"/>
          <w:szCs w:val="24"/>
        </w:rPr>
        <w:t>:</w:t>
      </w:r>
      <w:r w:rsidRPr="00FE767A">
        <w:rPr>
          <w:rFonts w:ascii="Times New Roman" w:hAnsi="Times New Roman" w:cs="Times New Roman"/>
          <w:sz w:val="24"/>
          <w:szCs w:val="24"/>
        </w:rPr>
        <w:t xml:space="preserve"> </w:t>
      </w:r>
      <w:r w:rsidR="0009779F" w:rsidRPr="00FE767A">
        <w:rPr>
          <w:rFonts w:ascii="Times New Roman" w:hAnsi="Times New Roman" w:cs="Times New Roman"/>
          <w:sz w:val="24"/>
          <w:szCs w:val="24"/>
        </w:rPr>
        <w:t>Внутреннее строение Земли</w:t>
      </w:r>
    </w:p>
    <w:p w:rsidR="00E65283" w:rsidRPr="00FE767A" w:rsidRDefault="00E65283" w:rsidP="00FE767A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sz w:val="24"/>
          <w:szCs w:val="24"/>
        </w:rPr>
        <w:t>Цель урока: с</w:t>
      </w:r>
      <w:r w:rsidRPr="00FE767A">
        <w:rPr>
          <w:rFonts w:ascii="Times New Roman" w:hAnsi="Times New Roman" w:cs="Times New Roman"/>
          <w:sz w:val="24"/>
          <w:szCs w:val="24"/>
        </w:rPr>
        <w:t>оздание условий для формирования</w:t>
      </w:r>
      <w:r w:rsidRPr="00FE767A">
        <w:rPr>
          <w:rFonts w:ascii="Times New Roman" w:eastAsia="Calibri" w:hAnsi="Times New Roman" w:cs="Times New Roman"/>
          <w:sz w:val="24"/>
          <w:szCs w:val="24"/>
        </w:rPr>
        <w:t xml:space="preserve"> предст</w:t>
      </w:r>
      <w:r w:rsidRPr="00FE767A">
        <w:rPr>
          <w:rFonts w:ascii="Times New Roman" w:hAnsi="Times New Roman" w:cs="Times New Roman"/>
          <w:sz w:val="24"/>
          <w:szCs w:val="24"/>
        </w:rPr>
        <w:t>авления</w:t>
      </w:r>
      <w:r w:rsidRPr="00FE767A">
        <w:rPr>
          <w:rFonts w:ascii="Times New Roman" w:eastAsia="Calibri" w:hAnsi="Times New Roman" w:cs="Times New Roman"/>
          <w:sz w:val="24"/>
          <w:szCs w:val="24"/>
        </w:rPr>
        <w:t xml:space="preserve"> о внутреннем строение Земли, с использованием различных приёмов и способов. </w:t>
      </w:r>
    </w:p>
    <w:p w:rsidR="00B97F61" w:rsidRPr="00FE767A" w:rsidRDefault="00E65B3E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767A">
        <w:rPr>
          <w:rFonts w:ascii="Times New Roman" w:hAnsi="Times New Roman" w:cs="Times New Roman"/>
          <w:sz w:val="24"/>
          <w:szCs w:val="24"/>
        </w:rPr>
        <w:t>Тип урока: урок</w:t>
      </w:r>
      <w:r w:rsidR="00B97F61" w:rsidRPr="00FE767A">
        <w:rPr>
          <w:rFonts w:ascii="Times New Roman" w:hAnsi="Times New Roman" w:cs="Times New Roman"/>
          <w:sz w:val="24"/>
          <w:szCs w:val="24"/>
        </w:rPr>
        <w:t xml:space="preserve"> </w:t>
      </w:r>
      <w:r w:rsidRPr="00FE767A">
        <w:rPr>
          <w:rFonts w:ascii="Times New Roman" w:hAnsi="Times New Roman" w:cs="Times New Roman"/>
          <w:sz w:val="24"/>
          <w:szCs w:val="24"/>
        </w:rPr>
        <w:t>открытия нового знания</w:t>
      </w:r>
    </w:p>
    <w:p w:rsidR="00E65B3E" w:rsidRPr="00FE767A" w:rsidRDefault="00E65B3E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767A">
        <w:rPr>
          <w:rFonts w:ascii="Times New Roman" w:hAnsi="Times New Roman" w:cs="Times New Roman"/>
          <w:sz w:val="24"/>
          <w:szCs w:val="24"/>
        </w:rPr>
        <w:t xml:space="preserve">Вид: </w:t>
      </w:r>
      <w:r w:rsidR="00AE2E7E" w:rsidRPr="00FE767A">
        <w:rPr>
          <w:rFonts w:ascii="Times New Roman" w:hAnsi="Times New Roman" w:cs="Times New Roman"/>
          <w:sz w:val="24"/>
          <w:szCs w:val="24"/>
        </w:rPr>
        <w:t>смешанный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333333"/>
          <w:sz w:val="24"/>
          <w:szCs w:val="24"/>
          <w:highlight w:val="white"/>
        </w:rPr>
      </w:pPr>
      <w:r w:rsidRPr="00FE767A">
        <w:rPr>
          <w:rFonts w:ascii="Times New Roman" w:eastAsia="Calibri" w:hAnsi="Times New Roman" w:cs="Times New Roman"/>
          <w:bCs/>
          <w:color w:val="333333"/>
          <w:sz w:val="24"/>
          <w:szCs w:val="24"/>
          <w:highlight w:val="white"/>
        </w:rPr>
        <w:t>Планируемые образовательные результаты.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 w:rsidRPr="00FE767A">
        <w:rPr>
          <w:rFonts w:ascii="Times New Roman" w:eastAsia="Calibri" w:hAnsi="Times New Roman" w:cs="Times New Roman"/>
          <w:bCs/>
          <w:sz w:val="24"/>
          <w:szCs w:val="24"/>
          <w:highlight w:val="white"/>
        </w:rPr>
        <w:t>Предметные:</w:t>
      </w:r>
    </w:p>
    <w:p w:rsidR="0039127F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bCs/>
          <w:sz w:val="24"/>
          <w:szCs w:val="24"/>
          <w:highlight w:val="white"/>
        </w:rPr>
        <w:t>-</w:t>
      </w:r>
      <w:r w:rsidRPr="00FE76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27F" w:rsidRPr="00FE767A">
        <w:rPr>
          <w:rFonts w:ascii="Times New Roman" w:eastAsia="Calibri" w:hAnsi="Times New Roman" w:cs="Times New Roman"/>
          <w:sz w:val="24"/>
          <w:szCs w:val="24"/>
        </w:rPr>
        <w:t>давать описание частям Земли</w:t>
      </w:r>
    </w:p>
    <w:p w:rsidR="0039127F" w:rsidRPr="00FE767A" w:rsidRDefault="0039127F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sz w:val="24"/>
          <w:szCs w:val="24"/>
        </w:rPr>
        <w:t>-знать последовательность частей Земли</w:t>
      </w:r>
    </w:p>
    <w:p w:rsidR="00E65B3E" w:rsidRPr="00FE767A" w:rsidRDefault="0039127F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FF0000"/>
          <w:sz w:val="24"/>
          <w:szCs w:val="24"/>
        </w:rPr>
        <w:t>-</w:t>
      </w:r>
      <w:r w:rsidR="00BB519C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давать определение понятию Литосфера;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E767A">
        <w:rPr>
          <w:rFonts w:ascii="Times New Roman" w:eastAsia="Calibri" w:hAnsi="Times New Roman" w:cs="Times New Roman"/>
          <w:bCs/>
          <w:sz w:val="24"/>
          <w:szCs w:val="24"/>
        </w:rPr>
        <w:t>Метапредметные: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E767A">
        <w:rPr>
          <w:rFonts w:ascii="Times New Roman" w:eastAsia="Calibri" w:hAnsi="Times New Roman" w:cs="Times New Roman"/>
          <w:bCs/>
          <w:sz w:val="24"/>
          <w:szCs w:val="24"/>
        </w:rPr>
        <w:t xml:space="preserve">Познавательные: </w:t>
      </w:r>
    </w:p>
    <w:p w:rsidR="00BB519C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BB519C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базовые логические</w:t>
      </w:r>
      <w:r w:rsidR="002F152F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: выделять главное, устанавливать причинно-следственные связи;</w:t>
      </w:r>
      <w:r w:rsidR="00B12D68" w:rsidRPr="00FE76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выполнять логические операции анализа и синтеза, сравнения, классификации, аналогии, обобщения;</w:t>
      </w:r>
    </w:p>
    <w:p w:rsidR="00BB519C" w:rsidRPr="00FE767A" w:rsidRDefault="00BB519C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- базовые исследовательские</w:t>
      </w:r>
      <w:r w:rsidR="002F152F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: формулировать</w:t>
      </w:r>
      <w:r w:rsidR="002F152F" w:rsidRPr="00FE767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="002F152F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выводы; умение характеризовать понятия;</w:t>
      </w:r>
    </w:p>
    <w:p w:rsidR="00675D51" w:rsidRPr="00FE767A" w:rsidRDefault="00BB519C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- работа с информацией</w:t>
      </w:r>
      <w:r w:rsidR="002F152F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="002F152F" w:rsidRPr="00FE767A">
        <w:rPr>
          <w:rFonts w:ascii="Times New Roman" w:eastAsia="Calibri" w:hAnsi="Times New Roman" w:cs="Times New Roman"/>
          <w:sz w:val="24"/>
          <w:szCs w:val="24"/>
        </w:rPr>
        <w:t xml:space="preserve"> находить в изображениях и текстах необходимую информацию</w:t>
      </w:r>
      <w:r w:rsidR="00B12D68" w:rsidRPr="00FE767A">
        <w:rPr>
          <w:rFonts w:ascii="Times New Roman" w:eastAsia="Calibri" w:hAnsi="Times New Roman" w:cs="Times New Roman"/>
          <w:sz w:val="24"/>
          <w:szCs w:val="24"/>
        </w:rPr>
        <w:t>;</w:t>
      </w:r>
      <w:r w:rsidR="00B12D68" w:rsidRPr="00FE76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использовать знаково-символические средства для создания моделей изучаемых объектов и процессов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E767A">
        <w:rPr>
          <w:rFonts w:ascii="Times New Roman" w:eastAsia="Calibri" w:hAnsi="Times New Roman" w:cs="Times New Roman"/>
          <w:bCs/>
          <w:sz w:val="24"/>
          <w:szCs w:val="24"/>
        </w:rPr>
        <w:t xml:space="preserve">Регулятивные: </w:t>
      </w:r>
    </w:p>
    <w:p w:rsidR="00BB519C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BB519C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самоорганизация</w:t>
      </w:r>
      <w:r w:rsidR="008C5AB0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: умение планировать свою деятельность, определять ее цели и задачи;</w:t>
      </w:r>
    </w:p>
    <w:p w:rsidR="00BB519C" w:rsidRPr="00FE767A" w:rsidRDefault="00BB519C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- самоконтроль</w:t>
      </w:r>
      <w:r w:rsidR="002F152F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  <w:r w:rsidR="008C5AB0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достигнутые результаты;</w:t>
      </w:r>
    </w:p>
    <w:p w:rsidR="00BB519C" w:rsidRPr="00FE767A" w:rsidRDefault="00BB519C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- эмоциональный интеллект и принятие себя и других</w:t>
      </w:r>
      <w:r w:rsidR="008C5AB0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: умение адекватно оценивать себя и другого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   </w:t>
      </w: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bCs/>
          <w:sz w:val="24"/>
          <w:szCs w:val="24"/>
        </w:rPr>
        <w:t>Коммуникативные</w:t>
      </w:r>
      <w:r w:rsidRPr="00FE767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C5AB0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BB519C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общение и взаимодействие</w:t>
      </w:r>
      <w:r w:rsidR="008C5AB0"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="008C5AB0" w:rsidRPr="00FE767A">
        <w:rPr>
          <w:rFonts w:ascii="Times New Roman" w:eastAsia="Calibri" w:hAnsi="Times New Roman" w:cs="Times New Roman"/>
          <w:sz w:val="24"/>
          <w:szCs w:val="24"/>
        </w:rPr>
        <w:t xml:space="preserve"> излагать свое мнение, аргументируя его; - понимать позицию другого, выраженную в явном и</w:t>
      </w:r>
      <w:r w:rsidR="008C5AB0" w:rsidRPr="00FE767A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8C5AB0" w:rsidRPr="00FE767A">
        <w:rPr>
          <w:rFonts w:ascii="Times New Roman" w:eastAsia="Calibri" w:hAnsi="Times New Roman" w:cs="Times New Roman"/>
          <w:sz w:val="24"/>
          <w:szCs w:val="24"/>
        </w:rPr>
        <w:t>неявном виде;</w:t>
      </w:r>
    </w:p>
    <w:p w:rsidR="008C5AB0" w:rsidRPr="00FE767A" w:rsidRDefault="008C5AB0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>- совместная деятельность: организовывать учебное взаимодействие  и совместную деятельность с учителем; работать индивидуально и в группах;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FE767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Личностные: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FE767A">
        <w:rPr>
          <w:rFonts w:ascii="Times New Roman" w:eastAsia="Calibri" w:hAnsi="Times New Roman" w:cs="Times New Roman"/>
          <w:sz w:val="24"/>
          <w:szCs w:val="24"/>
        </w:rPr>
        <w:t>аргументировано оценивать свои и чужие поступки</w:t>
      </w:r>
      <w:r w:rsidRPr="00FE767A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FE767A">
        <w:rPr>
          <w:rFonts w:ascii="Times New Roman" w:eastAsia="Calibri" w:hAnsi="Times New Roman" w:cs="Times New Roman"/>
          <w:sz w:val="24"/>
          <w:szCs w:val="24"/>
        </w:rPr>
        <w:t>в однозначных и неоднозначных ситуациях, опираясь на общечеловеческие нравственные ценности;</w:t>
      </w:r>
    </w:p>
    <w:p w:rsidR="00E65B3E" w:rsidRPr="00FE767A" w:rsidRDefault="00E65B3E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sz w:val="24"/>
          <w:szCs w:val="24"/>
        </w:rPr>
        <w:t>- осознавать свои эмоции, адекватно выражать и контролировать, понимать эмоциональное состояние других людей;</w:t>
      </w:r>
    </w:p>
    <w:p w:rsidR="0039127F" w:rsidRPr="00FE767A" w:rsidRDefault="0039127F" w:rsidP="00FE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67A">
        <w:rPr>
          <w:rFonts w:ascii="Times New Roman" w:eastAsia="Calibri" w:hAnsi="Times New Roman" w:cs="Times New Roman"/>
          <w:sz w:val="24"/>
          <w:szCs w:val="24"/>
        </w:rPr>
        <w:t>Для  развитие ФГ на уроке были  использованы: преобразование информации из одного вида в другой</w:t>
      </w:r>
    </w:p>
    <w:p w:rsidR="00E65B3E" w:rsidRPr="00FE767A" w:rsidRDefault="00E65B3E" w:rsidP="00FE767A">
      <w:pPr>
        <w:pStyle w:val="a3"/>
        <w:shd w:val="clear" w:color="auto" w:fill="FFFFFF"/>
        <w:spacing w:before="0" w:after="0"/>
        <w:ind w:firstLine="709"/>
        <w:rPr>
          <w:color w:val="000000"/>
        </w:rPr>
      </w:pPr>
      <w:r w:rsidRPr="00FE767A">
        <w:rPr>
          <w:bCs/>
          <w:color w:val="000000"/>
        </w:rPr>
        <w:t>Методы обучения на данном уроке:</w:t>
      </w:r>
    </w:p>
    <w:p w:rsidR="00373E8D" w:rsidRPr="00FE767A" w:rsidRDefault="00E65B3E" w:rsidP="00FE767A">
      <w:pPr>
        <w:pStyle w:val="a3"/>
        <w:shd w:val="clear" w:color="auto" w:fill="FFFFFF"/>
        <w:spacing w:before="0" w:after="0"/>
        <w:ind w:firstLine="709"/>
        <w:rPr>
          <w:color w:val="000000"/>
        </w:rPr>
      </w:pPr>
      <w:r w:rsidRPr="00FE767A">
        <w:rPr>
          <w:color w:val="000000"/>
        </w:rPr>
        <w:t>-</w:t>
      </w:r>
      <w:r w:rsidR="00373E8D" w:rsidRPr="00FE767A">
        <w:rPr>
          <w:color w:val="000000"/>
        </w:rPr>
        <w:t xml:space="preserve"> беседа</w:t>
      </w:r>
    </w:p>
    <w:p w:rsidR="00373E8D" w:rsidRPr="00FE767A" w:rsidRDefault="00373E8D" w:rsidP="00FE767A">
      <w:pPr>
        <w:pStyle w:val="a3"/>
        <w:shd w:val="clear" w:color="auto" w:fill="FFFFFF"/>
        <w:spacing w:before="0" w:after="0"/>
        <w:ind w:firstLine="709"/>
        <w:rPr>
          <w:color w:val="000000"/>
        </w:rPr>
      </w:pPr>
      <w:r w:rsidRPr="00FE767A">
        <w:rPr>
          <w:color w:val="000000"/>
        </w:rPr>
        <w:t xml:space="preserve">-моделирование </w:t>
      </w:r>
    </w:p>
    <w:p w:rsidR="00373E8D" w:rsidRPr="00FE767A" w:rsidRDefault="00373E8D" w:rsidP="00FE767A">
      <w:pPr>
        <w:pStyle w:val="a3"/>
        <w:shd w:val="clear" w:color="auto" w:fill="FFFFFF"/>
        <w:spacing w:before="0" w:after="0"/>
        <w:ind w:firstLine="709"/>
        <w:rPr>
          <w:color w:val="000000"/>
        </w:rPr>
      </w:pPr>
      <w:r w:rsidRPr="00FE767A">
        <w:rPr>
          <w:color w:val="000000"/>
        </w:rPr>
        <w:t xml:space="preserve">- выполнение практической работы </w:t>
      </w:r>
    </w:p>
    <w:p w:rsidR="00B12D68" w:rsidRPr="00FE767A" w:rsidRDefault="00373E8D" w:rsidP="00FE767A">
      <w:pPr>
        <w:pStyle w:val="a3"/>
        <w:shd w:val="clear" w:color="auto" w:fill="FFFFFF"/>
        <w:spacing w:before="0" w:after="0"/>
        <w:ind w:firstLine="709"/>
        <w:rPr>
          <w:color w:val="000000"/>
        </w:rPr>
      </w:pPr>
      <w:r w:rsidRPr="00FE767A">
        <w:rPr>
          <w:color w:val="000000"/>
        </w:rPr>
        <w:t>- построение алгоритма действий</w:t>
      </w:r>
    </w:p>
    <w:p w:rsidR="00B12D68" w:rsidRPr="00FE767A" w:rsidRDefault="00700A82" w:rsidP="00FE767A">
      <w:pPr>
        <w:pStyle w:val="a3"/>
        <w:shd w:val="clear" w:color="auto" w:fill="FFFFFF"/>
        <w:spacing w:before="0" w:after="0"/>
        <w:ind w:firstLine="709"/>
        <w:rPr>
          <w:color w:val="000000"/>
        </w:rPr>
      </w:pPr>
      <w:r w:rsidRPr="00FE767A">
        <w:rPr>
          <w:color w:val="000000"/>
        </w:rPr>
        <w:t>- проблемный</w:t>
      </w:r>
    </w:p>
    <w:p w:rsidR="00B12D68" w:rsidRPr="00FE767A" w:rsidRDefault="00700A82" w:rsidP="00FE767A">
      <w:pPr>
        <w:pStyle w:val="a3"/>
        <w:shd w:val="clear" w:color="auto" w:fill="FFFFFF"/>
        <w:spacing w:before="0" w:after="0"/>
        <w:ind w:firstLine="709"/>
        <w:rPr>
          <w:color w:val="000000"/>
        </w:rPr>
      </w:pPr>
      <w:r w:rsidRPr="00FE767A">
        <w:rPr>
          <w:color w:val="000000"/>
        </w:rPr>
        <w:t>- наглядно – иллюстративный</w:t>
      </w:r>
    </w:p>
    <w:p w:rsidR="00700A82" w:rsidRPr="00FE767A" w:rsidRDefault="00700A82" w:rsidP="00FE767A">
      <w:pPr>
        <w:pStyle w:val="a3"/>
        <w:shd w:val="clear" w:color="auto" w:fill="FFFFFF"/>
        <w:spacing w:before="0" w:after="0"/>
        <w:ind w:firstLine="709"/>
        <w:rPr>
          <w:color w:val="000000"/>
        </w:rPr>
      </w:pPr>
      <w:r w:rsidRPr="00FE767A">
        <w:rPr>
          <w:color w:val="000000"/>
        </w:rPr>
        <w:t>- частично – поисковый.</w:t>
      </w:r>
    </w:p>
    <w:p w:rsidR="00700A82" w:rsidRPr="00FE767A" w:rsidRDefault="00B12D68" w:rsidP="00FE767A">
      <w:pPr>
        <w:pStyle w:val="a3"/>
        <w:shd w:val="clear" w:color="auto" w:fill="FFFFFF"/>
        <w:spacing w:before="0" w:after="0"/>
        <w:rPr>
          <w:color w:val="000000"/>
        </w:rPr>
      </w:pPr>
      <w:r w:rsidRPr="00FE767A">
        <w:rPr>
          <w:color w:val="000000"/>
        </w:rPr>
        <w:t>Формы работы: групповая, фронтальная, индивидуальная.</w:t>
      </w:r>
    </w:p>
    <w:p w:rsidR="00E65283" w:rsidRPr="00FE767A" w:rsidRDefault="00E65283" w:rsidP="00FE767A">
      <w:pPr>
        <w:pStyle w:val="a3"/>
        <w:shd w:val="clear" w:color="auto" w:fill="FFFFFF"/>
        <w:spacing w:before="0" w:after="0"/>
        <w:rPr>
          <w:color w:val="000000"/>
        </w:rPr>
      </w:pPr>
    </w:p>
    <w:p w:rsidR="00E65283" w:rsidRPr="00FE767A" w:rsidRDefault="00E65283" w:rsidP="00FE76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767A">
        <w:rPr>
          <w:rFonts w:ascii="Times New Roman" w:hAnsi="Times New Roman" w:cs="Times New Roman"/>
          <w:sz w:val="24"/>
          <w:szCs w:val="24"/>
        </w:rPr>
        <w:t>Содержание урока</w:t>
      </w:r>
    </w:p>
    <w:tbl>
      <w:tblPr>
        <w:tblStyle w:val="aa"/>
        <w:tblW w:w="11023" w:type="dxa"/>
        <w:tblInd w:w="-1241" w:type="dxa"/>
        <w:tblLayout w:type="fixed"/>
        <w:tblLook w:val="04A0"/>
      </w:tblPr>
      <w:tblGrid>
        <w:gridCol w:w="1384"/>
        <w:gridCol w:w="1843"/>
        <w:gridCol w:w="4076"/>
        <w:gridCol w:w="1984"/>
        <w:gridCol w:w="1736"/>
      </w:tblGrid>
      <w:tr w:rsidR="00FE767A" w:rsidRPr="00FE767A" w:rsidTr="00FE767A">
        <w:trPr>
          <w:trHeight w:val="16"/>
        </w:trPr>
        <w:tc>
          <w:tcPr>
            <w:tcW w:w="1384" w:type="dxa"/>
          </w:tcPr>
          <w:p w:rsidR="00FE767A" w:rsidRPr="00FE767A" w:rsidRDefault="00FE767A" w:rsidP="00FE76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843" w:type="dxa"/>
          </w:tcPr>
          <w:p w:rsidR="00FE767A" w:rsidRPr="00FE767A" w:rsidRDefault="00FE767A" w:rsidP="00FE76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Учебное задание</w:t>
            </w:r>
          </w:p>
        </w:tc>
        <w:tc>
          <w:tcPr>
            <w:tcW w:w="4076" w:type="dxa"/>
          </w:tcPr>
          <w:p w:rsidR="00FE767A" w:rsidRPr="00FE767A" w:rsidRDefault="00FE767A" w:rsidP="00FE76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984" w:type="dxa"/>
          </w:tcPr>
          <w:p w:rsidR="00FE767A" w:rsidRPr="00FE767A" w:rsidRDefault="00FE767A" w:rsidP="00FE76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Форма организации деятельности</w:t>
            </w:r>
          </w:p>
        </w:tc>
        <w:tc>
          <w:tcPr>
            <w:tcW w:w="1736" w:type="dxa"/>
          </w:tcPr>
          <w:p w:rsidR="00FE767A" w:rsidRPr="00FE767A" w:rsidRDefault="00FE767A" w:rsidP="00FE76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Измерители урока</w:t>
            </w:r>
          </w:p>
        </w:tc>
      </w:tr>
      <w:tr w:rsidR="00FE767A" w:rsidRPr="00FE767A" w:rsidTr="00FE767A">
        <w:trPr>
          <w:trHeight w:val="16"/>
        </w:trPr>
        <w:tc>
          <w:tcPr>
            <w:tcW w:w="13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Эмоционально - мотивационный</w:t>
            </w:r>
          </w:p>
        </w:tc>
        <w:tc>
          <w:tcPr>
            <w:tcW w:w="1843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Анализ и сравнение представленных объектов по заданным вопросам;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Формулирование темы урока</w:t>
            </w:r>
          </w:p>
        </w:tc>
        <w:tc>
          <w:tcPr>
            <w:tcW w:w="407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Деление класса на 3 группы (до начала урока). Представление объектов для анализа и сравнения на слайде и на столе (фрукты).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Здравствуйте! Посмотрите, что у вас лежит на столах, на слайд. Что видим? Из чего состоят? Что их объединяет? А это может быть на что-то похоже? Мы где с вами живем? О чем будем говорить сегодня?</w:t>
            </w:r>
          </w:p>
        </w:tc>
        <w:tc>
          <w:tcPr>
            <w:tcW w:w="19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73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темы урока</w:t>
            </w:r>
          </w:p>
        </w:tc>
      </w:tr>
      <w:tr w:rsidR="00FE767A" w:rsidRPr="00FE767A" w:rsidTr="00FE767A">
        <w:trPr>
          <w:trHeight w:val="16"/>
        </w:trPr>
        <w:tc>
          <w:tcPr>
            <w:tcW w:w="13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фиксирование затруднения в пробном учебном действии</w:t>
            </w:r>
          </w:p>
        </w:tc>
        <w:tc>
          <w:tcPr>
            <w:tcW w:w="1843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(участие в беседе)</w:t>
            </w:r>
          </w:p>
        </w:tc>
        <w:tc>
          <w:tcPr>
            <w:tcW w:w="407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Беседа с фиксацией области «незнания».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Молодцы! Действительно, сегодня мы поговорим и внутреннем строении Земли. А вы что-то знаете об этом? </w:t>
            </w:r>
          </w:p>
        </w:tc>
        <w:tc>
          <w:tcPr>
            <w:tcW w:w="19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</w:tc>
        <w:tc>
          <w:tcPr>
            <w:tcW w:w="173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67A" w:rsidRPr="00FE767A" w:rsidTr="00FE767A">
        <w:trPr>
          <w:trHeight w:val="464"/>
        </w:trPr>
        <w:tc>
          <w:tcPr>
            <w:tcW w:w="13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места и причины затруднения, постановка цели деятельности </w:t>
            </w:r>
          </w:p>
        </w:tc>
        <w:tc>
          <w:tcPr>
            <w:tcW w:w="1843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личной цели обучающегося и общей цели </w:t>
            </w:r>
          </w:p>
        </w:tc>
        <w:tc>
          <w:tcPr>
            <w:tcW w:w="407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Постановка цели по ликвидации области «незнания»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Какую цель поставим для себя? Давайте обобщим ваши ответы, итак наша общая цель на этот урок (на слайде). </w:t>
            </w:r>
          </w:p>
        </w:tc>
        <w:tc>
          <w:tcPr>
            <w:tcW w:w="19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фронтальная </w:t>
            </w:r>
          </w:p>
        </w:tc>
        <w:tc>
          <w:tcPr>
            <w:tcW w:w="173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личной цели с последущим ее преобразованием в общую цель</w:t>
            </w:r>
          </w:p>
        </w:tc>
      </w:tr>
      <w:tr w:rsidR="00FE767A" w:rsidRPr="00FE767A" w:rsidTr="00FE767A">
        <w:trPr>
          <w:trHeight w:val="1020"/>
        </w:trPr>
        <w:tc>
          <w:tcPr>
            <w:tcW w:w="13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проекта выхода из затруднения  </w:t>
            </w:r>
          </w:p>
        </w:tc>
        <w:tc>
          <w:tcPr>
            <w:tcW w:w="1843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(участие в беседе);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работы</w:t>
            </w:r>
          </w:p>
        </w:tc>
        <w:tc>
          <w:tcPr>
            <w:tcW w:w="407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Беседа о том, что нужно использовать и как для достижения цели.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Для того, чтобы нам достичь нашу цель, необходимо воспользоваться разной информацией</w:t>
            </w:r>
            <w:r w:rsidRPr="00FE76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А откуда нам можно взять ее?  Мы сегодня воспользуемся видеофрагментом и материалом из учебника. Сначала мы посмотрим видео, но в ходе просмотра каждая группа будет заполнять часть таблицы. Какую </w:t>
            </w:r>
            <w:r w:rsidRPr="00F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именно часть, вы узнаете, выбрав одну из коробок.</w:t>
            </w:r>
          </w:p>
        </w:tc>
        <w:tc>
          <w:tcPr>
            <w:tcW w:w="19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173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67A" w:rsidRPr="00FE767A" w:rsidTr="00FE767A">
        <w:trPr>
          <w:trHeight w:val="60"/>
        </w:trPr>
        <w:tc>
          <w:tcPr>
            <w:tcW w:w="13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построенного проекта </w:t>
            </w:r>
          </w:p>
        </w:tc>
        <w:tc>
          <w:tcPr>
            <w:tcW w:w="1843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Ознакомление с таблицей;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Заполнение таблицы в процессе просмотра видео, текста учебника, выступления других групп;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Выступление с представлением своей части таблицы;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Проверка по эталону;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Поиск информации в тексте учебника и его фиксация в таблице.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Реализация поставленной цели через организацию  групповой работы по заполнению таблицы с использованием разных источников информации (видео и материала из учебника) и проверка таблицы по эталону с комментариями учителя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Итак, что за таблица. На столах разберите таблицы, подпишите их.  Посмотрите, из чего она состоит.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Организация просмотра видео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текстом. Дополняем таблицу, используя текст учебника на стр.62 и рис.39 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Итак, давайте посмотрим, что получилось. Сейчас остальные части помогут вам заполнить другие группы, чтобы таблица была закончена. Первая группа – земная кора. Вторая группа – мантия. Третья группа – ядро Отлично! Ребята, но сегодня вы еще и познакомитесь с новым понятием! А какое понятие, найдите сами на стр.62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Отметьте новое понятие в нашей таблице </w:t>
            </w:r>
          </w:p>
        </w:tc>
        <w:tc>
          <w:tcPr>
            <w:tcW w:w="19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73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Заполненная таблица и вписанное понятие </w:t>
            </w:r>
          </w:p>
        </w:tc>
      </w:tr>
      <w:tr w:rsidR="00FE767A" w:rsidRPr="00FE767A" w:rsidTr="00FE767A">
        <w:trPr>
          <w:trHeight w:val="60"/>
        </w:trPr>
        <w:tc>
          <w:tcPr>
            <w:tcW w:w="13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закрепление </w:t>
            </w:r>
          </w:p>
        </w:tc>
        <w:tc>
          <w:tcPr>
            <w:tcW w:w="1843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Участие в беседе;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Ознакомление с инструкцией;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Представление модели «Внутреннее строение Земли»;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других моделей и самоанализ </w:t>
            </w:r>
          </w:p>
        </w:tc>
        <w:tc>
          <w:tcPr>
            <w:tcW w:w="407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Организация моделирования в группах с применением алгоритма действий (инструкции) и последующим фронтальным анализом через критериальное оценивание.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Давайте сделаем модель внутреннего строения Земли, используя полученную информацию. Из чего можно сделать модель? Посмотрите ваши коробочки и тогда вы узнаете, из какого материала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ваша группа будет делать макет (пластилин, конструктор, цветная бумага).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обсудить какая у нас должна получиться модель? 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Прежде чем приступить к работе, посмотрите инструкцию. 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представьте свою модель, а мы проанализируем </w:t>
            </w:r>
          </w:p>
        </w:tc>
        <w:tc>
          <w:tcPr>
            <w:tcW w:w="19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Групповая и фронтальная</w:t>
            </w:r>
          </w:p>
        </w:tc>
        <w:tc>
          <w:tcPr>
            <w:tcW w:w="173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модели</w:t>
            </w:r>
          </w:p>
        </w:tc>
      </w:tr>
      <w:tr w:rsidR="00FE767A" w:rsidRPr="00FE767A" w:rsidTr="00FE767A">
        <w:trPr>
          <w:trHeight w:val="60"/>
        </w:trPr>
        <w:tc>
          <w:tcPr>
            <w:tcW w:w="13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с проверкой по эталону</w:t>
            </w:r>
          </w:p>
        </w:tc>
        <w:tc>
          <w:tcPr>
            <w:tcW w:w="1843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Выполнение теста;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Взаимопроверка.</w:t>
            </w:r>
          </w:p>
        </w:tc>
        <w:tc>
          <w:tcPr>
            <w:tcW w:w="407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Тестирование и взаимопроверка Теперь, посмотрим, как вы усвоили сегодняшний материал. Каждый из вас решает тест в течении 5 минут.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Сейчас меняемся тестами и делаем взаимопроверку. Проверяем простым карандашом. Ставим отметку в соответствии с количеством правильных ответов. </w:t>
            </w:r>
          </w:p>
        </w:tc>
        <w:tc>
          <w:tcPr>
            <w:tcW w:w="19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Индивидуальная и групповая (парная)</w:t>
            </w:r>
          </w:p>
        </w:tc>
        <w:tc>
          <w:tcPr>
            <w:tcW w:w="173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FE767A" w:rsidRPr="00FE767A" w:rsidTr="00FE767A">
        <w:trPr>
          <w:trHeight w:val="60"/>
        </w:trPr>
        <w:tc>
          <w:tcPr>
            <w:tcW w:w="13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Рефлексия учебной деятельности и эмоциональная рефлексия</w:t>
            </w:r>
          </w:p>
        </w:tc>
        <w:tc>
          <w:tcPr>
            <w:tcW w:w="1843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Самоанализ деятельности и эмоциональная рефлексия</w:t>
            </w:r>
          </w:p>
        </w:tc>
        <w:tc>
          <w:tcPr>
            <w:tcW w:w="407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Прием «поднимите руки» и формирующее оценивание для  рефлексии учебной деятельности деятельности.Прием «определите свое место» - для эмоциональной рефлексии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Увидели свой результат? Пподнимите руки те, кто получил 5? Кто 4? Кто 3? 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А ты доволен результатом?почему так получилось, как исправить?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Узнаем, с каким настроением мы завершаем сегодняшний урок: поставьте свою фигуру человека в ту часть Земли, которая  соответствует вашим чувствам.</w:t>
            </w:r>
          </w:p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>Спасибо за работу на уроке!</w:t>
            </w:r>
          </w:p>
        </w:tc>
        <w:tc>
          <w:tcPr>
            <w:tcW w:w="1984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7A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и индивидуальная </w:t>
            </w:r>
          </w:p>
        </w:tc>
        <w:tc>
          <w:tcPr>
            <w:tcW w:w="1736" w:type="dxa"/>
          </w:tcPr>
          <w:p w:rsidR="00FE767A" w:rsidRPr="00FE767A" w:rsidRDefault="00FE767A" w:rsidP="00FE7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A40" w:rsidRDefault="00735A40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Pr="00FE767A" w:rsidRDefault="00FE767A" w:rsidP="00FE76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767A" w:rsidRDefault="00FE767A" w:rsidP="00B97F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46324" w:rsidRPr="00046324" w:rsidRDefault="00046324" w:rsidP="00FE767A">
      <w:pPr>
        <w:pStyle w:val="a5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 xml:space="preserve">Презентация к уроку </w:t>
      </w:r>
      <w:hyperlink r:id="rId5" w:history="1">
        <w:r w:rsidRPr="00046324">
          <w:rPr>
            <w:rStyle w:val="ab"/>
            <w:rFonts w:cs="Times New Roman"/>
          </w:rPr>
          <w:t>внутреннее строение Земли.pptx</w:t>
        </w:r>
      </w:hyperlink>
      <w:r>
        <w:rPr>
          <w:rFonts w:cs="Times New Roman"/>
        </w:rPr>
        <w:t xml:space="preserve"> </w:t>
      </w:r>
    </w:p>
    <w:p w:rsidR="00FE767A" w:rsidRDefault="00FE767A" w:rsidP="00FE767A">
      <w:pPr>
        <w:pStyle w:val="a5"/>
        <w:numPr>
          <w:ilvl w:val="0"/>
          <w:numId w:val="5"/>
        </w:numPr>
        <w:rPr>
          <w:rFonts w:cs="Times New Roman"/>
        </w:rPr>
      </w:pPr>
      <w:r>
        <w:t xml:space="preserve">Видеоролик «Строение Земли» </w:t>
      </w:r>
      <w:hyperlink r:id="rId6" w:history="1">
        <w:r w:rsidRPr="00FE767A">
          <w:rPr>
            <w:rStyle w:val="ab"/>
            <w:rFonts w:cs="Times New Roman"/>
          </w:rPr>
          <w:t>https://yandex.ru/video/preview/11937716377359614934</w:t>
        </w:r>
      </w:hyperlink>
      <w:r w:rsidRPr="00FE767A">
        <w:rPr>
          <w:rFonts w:cs="Times New Roman"/>
        </w:rPr>
        <w:t xml:space="preserve"> </w:t>
      </w:r>
    </w:p>
    <w:p w:rsidR="00FE767A" w:rsidRDefault="00FE767A" w:rsidP="00FE767A">
      <w:pPr>
        <w:pStyle w:val="a5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Таблица для заполнения</w:t>
      </w:r>
    </w:p>
    <w:tbl>
      <w:tblPr>
        <w:tblStyle w:val="aa"/>
        <w:tblW w:w="9892" w:type="dxa"/>
        <w:tblLook w:val="04A0"/>
      </w:tblPr>
      <w:tblGrid>
        <w:gridCol w:w="2473"/>
        <w:gridCol w:w="2473"/>
        <w:gridCol w:w="2473"/>
        <w:gridCol w:w="2473"/>
      </w:tblGrid>
      <w:tr w:rsidR="00FE767A" w:rsidRPr="00D7551C" w:rsidTr="00FE767A">
        <w:trPr>
          <w:trHeight w:val="416"/>
        </w:trPr>
        <w:tc>
          <w:tcPr>
            <w:tcW w:w="2473" w:type="dxa"/>
            <w:hideMark/>
          </w:tcPr>
          <w:p w:rsidR="00FE767A" w:rsidRPr="00D7551C" w:rsidRDefault="00FE767A" w:rsidP="00E1704F">
            <w:r w:rsidRPr="00D7551C">
              <w:rPr>
                <w:b/>
                <w:bCs/>
              </w:rPr>
              <w:t xml:space="preserve">Часть </w:t>
            </w:r>
          </w:p>
        </w:tc>
        <w:tc>
          <w:tcPr>
            <w:tcW w:w="2473" w:type="dxa"/>
            <w:hideMark/>
          </w:tcPr>
          <w:p w:rsidR="00FE767A" w:rsidRPr="00D7551C" w:rsidRDefault="00FE767A" w:rsidP="00E1704F">
            <w:r w:rsidRPr="00D7551C">
              <w:rPr>
                <w:b/>
                <w:bCs/>
              </w:rPr>
              <w:t xml:space="preserve">Температура , С° </w:t>
            </w:r>
          </w:p>
        </w:tc>
        <w:tc>
          <w:tcPr>
            <w:tcW w:w="2473" w:type="dxa"/>
            <w:hideMark/>
          </w:tcPr>
          <w:p w:rsidR="00FE767A" w:rsidRPr="00D7551C" w:rsidRDefault="00FE767A" w:rsidP="00E1704F">
            <w:r w:rsidRPr="00D7551C">
              <w:rPr>
                <w:b/>
                <w:bCs/>
              </w:rPr>
              <w:t xml:space="preserve">Мощность, км </w:t>
            </w:r>
          </w:p>
        </w:tc>
        <w:tc>
          <w:tcPr>
            <w:tcW w:w="2473" w:type="dxa"/>
            <w:hideMark/>
          </w:tcPr>
          <w:p w:rsidR="00FE767A" w:rsidRPr="00D7551C" w:rsidRDefault="00FE767A" w:rsidP="00E1704F">
            <w:r w:rsidRPr="00D7551C">
              <w:rPr>
                <w:b/>
                <w:bCs/>
              </w:rPr>
              <w:t xml:space="preserve">Особенности </w:t>
            </w:r>
          </w:p>
        </w:tc>
      </w:tr>
      <w:tr w:rsidR="00FE767A" w:rsidRPr="00D7551C" w:rsidTr="00FE767A">
        <w:trPr>
          <w:trHeight w:val="1677"/>
        </w:trPr>
        <w:tc>
          <w:tcPr>
            <w:tcW w:w="2473" w:type="dxa"/>
            <w:hideMark/>
          </w:tcPr>
          <w:p w:rsidR="00FE767A" w:rsidRPr="00D7551C" w:rsidRDefault="00FE767A" w:rsidP="00E1704F">
            <w:r w:rsidRPr="00D7551C">
              <w:t xml:space="preserve">Земная кора </w:t>
            </w:r>
          </w:p>
        </w:tc>
        <w:tc>
          <w:tcPr>
            <w:tcW w:w="2473" w:type="dxa"/>
            <w:hideMark/>
          </w:tcPr>
          <w:p w:rsidR="00FE767A" w:rsidRPr="00D7551C" w:rsidRDefault="00FE767A" w:rsidP="00E1704F"/>
        </w:tc>
        <w:tc>
          <w:tcPr>
            <w:tcW w:w="2473" w:type="dxa"/>
            <w:hideMark/>
          </w:tcPr>
          <w:p w:rsidR="00FE767A" w:rsidRPr="00D7551C" w:rsidRDefault="00FE767A" w:rsidP="00E1704F"/>
        </w:tc>
        <w:tc>
          <w:tcPr>
            <w:tcW w:w="2473" w:type="dxa"/>
            <w:hideMark/>
          </w:tcPr>
          <w:p w:rsidR="00FE767A" w:rsidRDefault="00FE767A" w:rsidP="00E1704F"/>
          <w:p w:rsidR="00FE767A" w:rsidRDefault="00FE767A" w:rsidP="00E1704F"/>
          <w:p w:rsidR="00FE767A" w:rsidRDefault="00FE767A" w:rsidP="00E1704F"/>
          <w:p w:rsidR="00FE767A" w:rsidRPr="00D7551C" w:rsidRDefault="00FE767A" w:rsidP="00E1704F"/>
        </w:tc>
      </w:tr>
      <w:tr w:rsidR="00FE767A" w:rsidRPr="00D7551C" w:rsidTr="00FE767A">
        <w:trPr>
          <w:trHeight w:val="1677"/>
        </w:trPr>
        <w:tc>
          <w:tcPr>
            <w:tcW w:w="2473" w:type="dxa"/>
            <w:hideMark/>
          </w:tcPr>
          <w:p w:rsidR="00FE767A" w:rsidRPr="00D7551C" w:rsidRDefault="00FE767A" w:rsidP="00E1704F">
            <w:r w:rsidRPr="00D7551C">
              <w:t xml:space="preserve">Мантия </w:t>
            </w:r>
          </w:p>
        </w:tc>
        <w:tc>
          <w:tcPr>
            <w:tcW w:w="2473" w:type="dxa"/>
            <w:hideMark/>
          </w:tcPr>
          <w:p w:rsidR="00FE767A" w:rsidRPr="00D7551C" w:rsidRDefault="00FE767A" w:rsidP="00E1704F"/>
        </w:tc>
        <w:tc>
          <w:tcPr>
            <w:tcW w:w="2473" w:type="dxa"/>
            <w:hideMark/>
          </w:tcPr>
          <w:p w:rsidR="00FE767A" w:rsidRPr="00D7551C" w:rsidRDefault="00FE767A" w:rsidP="00E1704F"/>
        </w:tc>
        <w:tc>
          <w:tcPr>
            <w:tcW w:w="2473" w:type="dxa"/>
            <w:hideMark/>
          </w:tcPr>
          <w:p w:rsidR="00FE767A" w:rsidRDefault="00FE767A" w:rsidP="00E1704F"/>
          <w:p w:rsidR="00FE767A" w:rsidRDefault="00FE767A" w:rsidP="00E1704F"/>
          <w:p w:rsidR="00FE767A" w:rsidRDefault="00FE767A" w:rsidP="00E1704F"/>
          <w:p w:rsidR="00FE767A" w:rsidRPr="00D7551C" w:rsidRDefault="00FE767A" w:rsidP="00E1704F"/>
        </w:tc>
      </w:tr>
      <w:tr w:rsidR="00FE767A" w:rsidRPr="00D7551C" w:rsidTr="00FE767A">
        <w:trPr>
          <w:trHeight w:val="1677"/>
        </w:trPr>
        <w:tc>
          <w:tcPr>
            <w:tcW w:w="2473" w:type="dxa"/>
            <w:hideMark/>
          </w:tcPr>
          <w:p w:rsidR="00FE767A" w:rsidRPr="00D7551C" w:rsidRDefault="00FE767A" w:rsidP="00E1704F">
            <w:r w:rsidRPr="00D7551C">
              <w:t xml:space="preserve">Ядро </w:t>
            </w:r>
          </w:p>
        </w:tc>
        <w:tc>
          <w:tcPr>
            <w:tcW w:w="2473" w:type="dxa"/>
            <w:hideMark/>
          </w:tcPr>
          <w:p w:rsidR="00FE767A" w:rsidRPr="00D7551C" w:rsidRDefault="00FE767A" w:rsidP="00E1704F"/>
        </w:tc>
        <w:tc>
          <w:tcPr>
            <w:tcW w:w="2473" w:type="dxa"/>
            <w:hideMark/>
          </w:tcPr>
          <w:p w:rsidR="00FE767A" w:rsidRPr="00D7551C" w:rsidRDefault="00FE767A" w:rsidP="00E1704F"/>
        </w:tc>
        <w:tc>
          <w:tcPr>
            <w:tcW w:w="2473" w:type="dxa"/>
            <w:hideMark/>
          </w:tcPr>
          <w:p w:rsidR="00FE767A" w:rsidRDefault="00FE767A" w:rsidP="00E1704F"/>
          <w:p w:rsidR="00FE767A" w:rsidRDefault="00FE767A" w:rsidP="00E1704F"/>
          <w:p w:rsidR="00FE767A" w:rsidRDefault="00FE767A" w:rsidP="00E1704F"/>
          <w:p w:rsidR="00FE767A" w:rsidRPr="00D7551C" w:rsidRDefault="00FE767A" w:rsidP="00E1704F"/>
        </w:tc>
      </w:tr>
    </w:tbl>
    <w:p w:rsidR="00FE767A" w:rsidRDefault="00FE767A" w:rsidP="00FE767A">
      <w:pPr>
        <w:pStyle w:val="a5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 xml:space="preserve">Тест </w:t>
      </w:r>
    </w:p>
    <w:p w:rsidR="00FE767A" w:rsidRDefault="00FE767A" w:rsidP="00FE767A">
      <w:pPr>
        <w:pStyle w:val="a5"/>
        <w:rPr>
          <w:rFonts w:cs="Times New Roman"/>
        </w:rPr>
      </w:pP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  <w:b/>
          <w:bCs/>
        </w:rPr>
        <w:t>1.Верхняя часть Земли: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А)Ядро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Б)Земная кора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В)Мантия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  <w:b/>
          <w:bCs/>
        </w:rPr>
        <w:t>2.Часть Земли, обладающая свойствами жидкого и твердого вещества: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А)Ядро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Б)Земная кора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В)Мантия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  <w:b/>
          <w:bCs/>
        </w:rPr>
        <w:t>3.Самая горячая часть Земли: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А)Ядро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Б)Земная кора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В)Мантия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  <w:b/>
          <w:bCs/>
        </w:rPr>
        <w:lastRenderedPageBreak/>
        <w:t>4.Эта часть Земли делится на внешнюю и внутреннюю: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А)Ядро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Б)Земная кора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В)Мантия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  <w:b/>
          <w:bCs/>
        </w:rPr>
        <w:t>5.Литосфера – это: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А)земная кора и вся мантия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Б)вся мантия и внешнее ядро</w:t>
      </w:r>
    </w:p>
    <w:p w:rsidR="00FE767A" w:rsidRPr="004D200A" w:rsidRDefault="00FE767A" w:rsidP="00FE767A">
      <w:pPr>
        <w:spacing w:line="240" w:lineRule="auto"/>
        <w:rPr>
          <w:rFonts w:ascii="Times New Roman" w:hAnsi="Times New Roman" w:cs="Times New Roman"/>
        </w:rPr>
      </w:pPr>
      <w:r w:rsidRPr="004D200A">
        <w:rPr>
          <w:rFonts w:ascii="Times New Roman" w:hAnsi="Times New Roman" w:cs="Times New Roman"/>
        </w:rPr>
        <w:t>В)земная кора и верхняя часть мантии</w:t>
      </w:r>
    </w:p>
    <w:p w:rsidR="00FE767A" w:rsidRPr="00FE767A" w:rsidRDefault="00FE767A" w:rsidP="00FE767A">
      <w:pPr>
        <w:pStyle w:val="a5"/>
        <w:numPr>
          <w:ilvl w:val="0"/>
          <w:numId w:val="5"/>
        </w:numPr>
        <w:rPr>
          <w:rFonts w:cs="Times New Roman"/>
        </w:rPr>
      </w:pPr>
      <w:r w:rsidRPr="00FE767A">
        <w:rPr>
          <w:rFonts w:cs="Times New Roman"/>
        </w:rPr>
        <w:t>Фигура для эмоциональной рефлексии</w:t>
      </w:r>
    </w:p>
    <w:p w:rsidR="00FE767A" w:rsidRPr="00FE767A" w:rsidRDefault="00FE767A" w:rsidP="00FE767A">
      <w:pPr>
        <w:pStyle w:val="a5"/>
        <w:rPr>
          <w:rFonts w:cs="Times New Roman"/>
        </w:rPr>
      </w:pPr>
      <w:r w:rsidRPr="00FE767A">
        <w:rPr>
          <w:rFonts w:cs="Times New Roman"/>
          <w:noProof/>
          <w:lang w:eastAsia="ru-RU"/>
        </w:rPr>
        <w:drawing>
          <wp:inline distT="0" distB="0" distL="0" distR="0">
            <wp:extent cx="3098165" cy="3098165"/>
            <wp:effectExtent l="19050" t="0" r="6985" b="0"/>
            <wp:docPr id="1" name="Рисунок 1" descr="C:\Users\1\Downloads\kisspng--5d01f9a38556c1.01972009156041053154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wnloads\kisspng--5d01f9a38556c1.019720091560410531546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09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767A" w:rsidRPr="00FE767A" w:rsidSect="00FE7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13F2A"/>
    <w:multiLevelType w:val="hybridMultilevel"/>
    <w:tmpl w:val="89029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F6CD0"/>
    <w:multiLevelType w:val="hybridMultilevel"/>
    <w:tmpl w:val="63925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73901"/>
    <w:multiLevelType w:val="multilevel"/>
    <w:tmpl w:val="11646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1520C"/>
    <w:multiLevelType w:val="hybridMultilevel"/>
    <w:tmpl w:val="844C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4513F"/>
    <w:multiLevelType w:val="hybridMultilevel"/>
    <w:tmpl w:val="E850E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57046"/>
    <w:multiLevelType w:val="hybridMultilevel"/>
    <w:tmpl w:val="FD765544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623A20"/>
    <w:rsid w:val="00010B4D"/>
    <w:rsid w:val="00046324"/>
    <w:rsid w:val="0009779F"/>
    <w:rsid w:val="000C00BC"/>
    <w:rsid w:val="001172FE"/>
    <w:rsid w:val="001E34F1"/>
    <w:rsid w:val="00261204"/>
    <w:rsid w:val="00292334"/>
    <w:rsid w:val="002B37B6"/>
    <w:rsid w:val="002C06B3"/>
    <w:rsid w:val="002F152F"/>
    <w:rsid w:val="003131BF"/>
    <w:rsid w:val="003352F7"/>
    <w:rsid w:val="00373E8D"/>
    <w:rsid w:val="0039127F"/>
    <w:rsid w:val="003A4EAB"/>
    <w:rsid w:val="003F50FA"/>
    <w:rsid w:val="00403827"/>
    <w:rsid w:val="00486964"/>
    <w:rsid w:val="00572CB1"/>
    <w:rsid w:val="005D09AF"/>
    <w:rsid w:val="00623A20"/>
    <w:rsid w:val="00675D51"/>
    <w:rsid w:val="006C3755"/>
    <w:rsid w:val="00700A82"/>
    <w:rsid w:val="00735A40"/>
    <w:rsid w:val="007555D1"/>
    <w:rsid w:val="0077296F"/>
    <w:rsid w:val="008C5AB0"/>
    <w:rsid w:val="00A34E9E"/>
    <w:rsid w:val="00AE2E7E"/>
    <w:rsid w:val="00B12D68"/>
    <w:rsid w:val="00B97F61"/>
    <w:rsid w:val="00BB519C"/>
    <w:rsid w:val="00C03151"/>
    <w:rsid w:val="00C30801"/>
    <w:rsid w:val="00D01147"/>
    <w:rsid w:val="00D12D82"/>
    <w:rsid w:val="00D2063F"/>
    <w:rsid w:val="00D231A0"/>
    <w:rsid w:val="00DC55BD"/>
    <w:rsid w:val="00E34E00"/>
    <w:rsid w:val="00E65283"/>
    <w:rsid w:val="00E65B3E"/>
    <w:rsid w:val="00F36E4F"/>
    <w:rsid w:val="00F664AA"/>
    <w:rsid w:val="00FE7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7F6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97F61"/>
    <w:pPr>
      <w:spacing w:after="0" w:line="240" w:lineRule="auto"/>
    </w:pPr>
  </w:style>
  <w:style w:type="character" w:customStyle="1" w:styleId="FontStyle36">
    <w:name w:val="Font Style36"/>
    <w:basedOn w:val="a0"/>
    <w:rsid w:val="00B97F61"/>
    <w:rPr>
      <w:rFonts w:ascii="Times New Roman" w:hAnsi="Times New Roman" w:cs="Times New Roman"/>
      <w:spacing w:val="-10"/>
      <w:sz w:val="28"/>
      <w:szCs w:val="28"/>
    </w:rPr>
  </w:style>
  <w:style w:type="paragraph" w:styleId="a5">
    <w:name w:val="List Paragraph"/>
    <w:basedOn w:val="a"/>
    <w:uiPriority w:val="34"/>
    <w:qFormat/>
    <w:rsid w:val="00B97F61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styleId="a6">
    <w:name w:val="Strong"/>
    <w:basedOn w:val="a0"/>
    <w:uiPriority w:val="22"/>
    <w:qFormat/>
    <w:rsid w:val="001E34F1"/>
    <w:rPr>
      <w:b/>
      <w:bCs/>
    </w:rPr>
  </w:style>
  <w:style w:type="character" w:styleId="a7">
    <w:name w:val="Emphasis"/>
    <w:basedOn w:val="a0"/>
    <w:uiPriority w:val="20"/>
    <w:qFormat/>
    <w:rsid w:val="001E34F1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391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127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65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E76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6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11937716377359614934" TargetMode="External"/><Relationship Id="rId5" Type="http://schemas.openxmlformats.org/officeDocument/2006/relationships/hyperlink" Target="&#1074;&#1085;&#1091;&#1090;&#1088;&#1077;&#1085;&#1085;&#1077;&#1077;%20&#1089;&#1090;&#1088;&#1086;&#1077;&#1085;&#1080;&#1077;%20&#1047;&#1077;&#1084;&#1083;&#1080;.ppt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8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16</cp:revision>
  <cp:lastPrinted>2023-03-06T11:14:00Z</cp:lastPrinted>
  <dcterms:created xsi:type="dcterms:W3CDTF">2019-02-26T16:01:00Z</dcterms:created>
  <dcterms:modified xsi:type="dcterms:W3CDTF">2024-01-30T12:48:00Z</dcterms:modified>
</cp:coreProperties>
</file>